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3B" w:rsidRDefault="00B3213B" w:rsidP="0072422B">
      <w:pPr>
        <w:pStyle w:val="Header"/>
        <w:jc w:val="center"/>
        <w:rPr>
          <w:rFonts w:ascii="Tahoma" w:hAnsi="Tahoma" w:cs="Tahoma"/>
          <w:color w:val="000080"/>
          <w:sz w:val="28"/>
          <w:szCs w:val="28"/>
        </w:rPr>
      </w:pPr>
      <w:r>
        <w:rPr>
          <w:rFonts w:ascii="Tahoma" w:hAnsi="Tahoma" w:cs="Tahoma"/>
          <w:color w:val="000080"/>
          <w:sz w:val="44"/>
          <w:szCs w:val="44"/>
        </w:rPr>
        <w:t>C O M U N E</w:t>
      </w:r>
      <w:r>
        <w:rPr>
          <w:rStyle w:val="grame"/>
          <w:rFonts w:ascii="Tahoma" w:hAnsi="Tahoma" w:cs="Tahoma"/>
          <w:color w:val="000080"/>
          <w:sz w:val="44"/>
          <w:szCs w:val="44"/>
        </w:rPr>
        <w:t xml:space="preserve">   </w:t>
      </w:r>
      <w:r>
        <w:rPr>
          <w:rFonts w:ascii="Tahoma" w:hAnsi="Tahoma" w:cs="Tahoma"/>
          <w:color w:val="000080"/>
          <w:sz w:val="44"/>
          <w:szCs w:val="44"/>
        </w:rPr>
        <w:t xml:space="preserve">D I   V A L   R E Z </w:t>
      </w:r>
      <w:r>
        <w:rPr>
          <w:rStyle w:val="spelle"/>
          <w:rFonts w:ascii="Tahoma" w:hAnsi="Tahoma" w:cs="Tahoma"/>
          <w:color w:val="000080"/>
          <w:sz w:val="44"/>
          <w:szCs w:val="44"/>
        </w:rPr>
        <w:t>Z</w:t>
      </w:r>
      <w:r>
        <w:rPr>
          <w:rFonts w:ascii="Tahoma" w:hAnsi="Tahoma" w:cs="Tahoma"/>
          <w:color w:val="000080"/>
          <w:sz w:val="44"/>
          <w:szCs w:val="44"/>
        </w:rPr>
        <w:t xml:space="preserve"> O</w:t>
      </w:r>
    </w:p>
    <w:p w:rsidR="00B3213B" w:rsidRDefault="00B3213B" w:rsidP="0072422B">
      <w:pPr>
        <w:pStyle w:val="Header"/>
        <w:jc w:val="center"/>
        <w:rPr>
          <w:rFonts w:ascii="Tahoma" w:hAnsi="Tahoma" w:cs="Tahoma"/>
          <w:color w:val="000080"/>
          <w:sz w:val="16"/>
        </w:rPr>
      </w:pPr>
      <w:r>
        <w:rPr>
          <w:rFonts w:ascii="Tahoma" w:hAnsi="Tahoma" w:cs="Tahoma"/>
          <w:color w:val="000080"/>
          <w:sz w:val="28"/>
          <w:szCs w:val="28"/>
        </w:rPr>
        <w:t>PROVINCIA DI COMO</w:t>
      </w:r>
    </w:p>
    <w:p w:rsidR="00B3213B" w:rsidRDefault="00B3213B" w:rsidP="0072422B">
      <w:pPr>
        <w:pStyle w:val="Header"/>
        <w:jc w:val="center"/>
        <w:rPr>
          <w:rStyle w:val="spelle"/>
        </w:rPr>
      </w:pPr>
      <w:r>
        <w:rPr>
          <w:rFonts w:ascii="Tahoma" w:hAnsi="Tahoma" w:cs="Tahoma"/>
          <w:color w:val="000080"/>
          <w:sz w:val="16"/>
        </w:rPr>
        <w:t>Via Provinciale, 4</w:t>
      </w:r>
      <w:r>
        <w:rPr>
          <w:rStyle w:val="grame"/>
          <w:rFonts w:ascii="Tahoma" w:hAnsi="Tahoma" w:cs="Tahoma"/>
          <w:color w:val="000080"/>
          <w:sz w:val="16"/>
        </w:rPr>
        <w:t xml:space="preserve">  </w:t>
      </w:r>
      <w:r>
        <w:rPr>
          <w:rFonts w:ascii="Tahoma" w:hAnsi="Tahoma" w:cs="Tahoma"/>
          <w:color w:val="000080"/>
          <w:sz w:val="16"/>
        </w:rPr>
        <w:t xml:space="preserve">-  </w:t>
      </w:r>
      <w:r>
        <w:rPr>
          <w:rStyle w:val="spelle"/>
          <w:rFonts w:ascii="Tahoma" w:hAnsi="Tahoma" w:cs="Tahoma"/>
          <w:color w:val="000080"/>
          <w:sz w:val="16"/>
        </w:rPr>
        <w:t>c.a.p.</w:t>
      </w:r>
      <w:r>
        <w:rPr>
          <w:rFonts w:ascii="Tahoma" w:hAnsi="Tahoma" w:cs="Tahoma"/>
          <w:color w:val="000080"/>
          <w:sz w:val="16"/>
        </w:rPr>
        <w:t xml:space="preserve"> 22010</w:t>
      </w:r>
    </w:p>
    <w:p w:rsidR="00B3213B" w:rsidRDefault="00B3213B" w:rsidP="0072422B">
      <w:pPr>
        <w:pStyle w:val="Header"/>
        <w:spacing w:before="120"/>
        <w:jc w:val="center"/>
      </w:pPr>
      <w:r>
        <w:rPr>
          <w:rStyle w:val="spelle"/>
          <w:color w:val="000080"/>
        </w:rPr>
        <w:t xml:space="preserve">Tel. </w:t>
      </w:r>
      <w:r>
        <w:rPr>
          <w:rStyle w:val="grame"/>
          <w:color w:val="000080"/>
        </w:rPr>
        <w:t xml:space="preserve"> </w:t>
      </w:r>
      <w:r>
        <w:rPr>
          <w:color w:val="000080"/>
        </w:rPr>
        <w:t xml:space="preserve">0344.63151   -   Fax  0344.63151   -    </w:t>
      </w:r>
      <w:r>
        <w:rPr>
          <w:rStyle w:val="spelle"/>
          <w:color w:val="000080"/>
        </w:rPr>
        <w:t>Cod.</w:t>
      </w:r>
      <w:r>
        <w:rPr>
          <w:color w:val="000080"/>
        </w:rPr>
        <w:t xml:space="preserve"> </w:t>
      </w:r>
      <w:r>
        <w:rPr>
          <w:rStyle w:val="spelle"/>
          <w:color w:val="000080"/>
        </w:rPr>
        <w:t>fisc</w:t>
      </w:r>
      <w:r>
        <w:rPr>
          <w:color w:val="000080"/>
        </w:rPr>
        <w:t>. 84000950133</w:t>
      </w:r>
    </w:p>
    <w:p w:rsidR="00B3213B" w:rsidRDefault="00B3213B" w:rsidP="0072422B">
      <w:pPr>
        <w:pStyle w:val="Header"/>
        <w:jc w:val="center"/>
        <w:rPr>
          <w:sz w:val="22"/>
          <w:szCs w:val="22"/>
        </w:rPr>
      </w:pPr>
      <w:r>
        <w:rPr>
          <w:color w:val="000080"/>
        </w:rPr>
        <w:t xml:space="preserve">E-Mail: </w:t>
      </w:r>
      <w:hyperlink r:id="rId5" w:history="1">
        <w:r>
          <w:rPr>
            <w:rStyle w:val="Hyperlink"/>
          </w:rPr>
          <w:t>info@comune.valrezzo.co.it</w:t>
        </w:r>
      </w:hyperlink>
      <w:r>
        <w:rPr>
          <w:color w:val="000080"/>
        </w:rPr>
        <w:t xml:space="preserve">  -  PEC: comune.valrezzo@pec.regione.lombardia.it</w:t>
      </w:r>
    </w:p>
    <w:p w:rsidR="00B3213B" w:rsidRPr="001B71B8" w:rsidRDefault="00B3213B" w:rsidP="00D822AC">
      <w:pPr>
        <w:rPr>
          <w:rFonts w:ascii="Arial" w:hAnsi="Arial" w:cs="Arial"/>
        </w:rPr>
      </w:pPr>
      <w:r w:rsidRPr="0068543C">
        <w:rPr>
          <w:rFonts w:ascii="Arial" w:hAnsi="Arial" w:cs="Arial"/>
        </w:rPr>
        <w:tab/>
      </w:r>
      <w:r w:rsidRPr="0068543C">
        <w:rPr>
          <w:rFonts w:ascii="Arial" w:hAnsi="Arial" w:cs="Arial"/>
        </w:rPr>
        <w:tab/>
      </w:r>
      <w:r w:rsidRPr="0068543C">
        <w:rPr>
          <w:rFonts w:ascii="Arial" w:hAnsi="Arial" w:cs="Arial"/>
        </w:rPr>
        <w:tab/>
      </w:r>
      <w:r w:rsidRPr="0068543C">
        <w:rPr>
          <w:rFonts w:ascii="Arial" w:hAnsi="Arial" w:cs="Arial"/>
        </w:rPr>
        <w:tab/>
      </w:r>
      <w:r w:rsidRPr="0068543C">
        <w:rPr>
          <w:rFonts w:ascii="Arial" w:hAnsi="Arial" w:cs="Arial"/>
        </w:rPr>
        <w:tab/>
      </w:r>
      <w:r w:rsidRPr="0068543C">
        <w:rPr>
          <w:rFonts w:ascii="Arial" w:hAnsi="Arial" w:cs="Arial"/>
        </w:rPr>
        <w:tab/>
      </w:r>
      <w:r w:rsidRPr="0068543C">
        <w:rPr>
          <w:rFonts w:ascii="Arial" w:hAnsi="Arial" w:cs="Arial"/>
        </w:rPr>
        <w:tab/>
      </w:r>
      <w:r w:rsidRPr="0068543C">
        <w:rPr>
          <w:rFonts w:ascii="Arial" w:hAnsi="Arial" w:cs="Arial"/>
        </w:rPr>
        <w:tab/>
      </w:r>
      <w:r w:rsidRPr="0068543C">
        <w:rPr>
          <w:rFonts w:ascii="Arial" w:hAnsi="Arial" w:cs="Arial"/>
        </w:rPr>
        <w:tab/>
      </w:r>
      <w:r w:rsidRPr="0068543C">
        <w:rPr>
          <w:rFonts w:ascii="Arial" w:hAnsi="Arial" w:cs="Arial"/>
        </w:rPr>
        <w:tab/>
      </w:r>
      <w:r w:rsidRPr="0068543C">
        <w:rPr>
          <w:rFonts w:ascii="Arial" w:hAnsi="Arial" w:cs="Arial"/>
        </w:rPr>
        <w:tab/>
      </w:r>
    </w:p>
    <w:p w:rsidR="00B3213B" w:rsidRPr="00724B38" w:rsidRDefault="00B3213B" w:rsidP="00882697">
      <w:pPr>
        <w:jc w:val="center"/>
        <w:rPr>
          <w:rFonts w:ascii="Tahoma" w:hAnsi="Tahoma" w:cs="Tahoma"/>
          <w:sz w:val="24"/>
          <w:szCs w:val="24"/>
        </w:rPr>
      </w:pPr>
      <w:r w:rsidRPr="00E6721A">
        <w:rPr>
          <w:rFonts w:ascii="Tahoma" w:hAnsi="Tahoma" w:cs="Tahoma"/>
          <w:sz w:val="24"/>
          <w:szCs w:val="24"/>
        </w:rPr>
        <w:t>Decreto n. 04 del 19/06/2024</w:t>
      </w:r>
    </w:p>
    <w:p w:rsidR="00B3213B" w:rsidRDefault="00B3213B" w:rsidP="00D822AC">
      <w:pPr>
        <w:rPr>
          <w:rFonts w:ascii="Tahoma" w:hAnsi="Tahoma" w:cs="Tahoma"/>
          <w:b/>
          <w:bCs/>
        </w:rPr>
      </w:pPr>
      <w:r w:rsidRPr="001B71B8">
        <w:rPr>
          <w:rFonts w:ascii="Tahoma" w:hAnsi="Tahoma" w:cs="Tahoma"/>
          <w:b/>
          <w:bCs/>
        </w:rPr>
        <w:t xml:space="preserve">OGGETTO: Nomina </w:t>
      </w:r>
      <w:r>
        <w:rPr>
          <w:rFonts w:ascii="Tahoma" w:hAnsi="Tahoma" w:cs="Tahoma"/>
          <w:b/>
          <w:bCs/>
        </w:rPr>
        <w:t>componenti della Giunta comunale</w:t>
      </w:r>
    </w:p>
    <w:p w:rsidR="00B3213B" w:rsidRPr="001B71B8" w:rsidRDefault="00B3213B" w:rsidP="008F4F90">
      <w:pPr>
        <w:jc w:val="center"/>
        <w:rPr>
          <w:rFonts w:ascii="Tahoma" w:hAnsi="Tahoma" w:cs="Tahoma"/>
        </w:rPr>
      </w:pPr>
      <w:r w:rsidRPr="001B71B8">
        <w:rPr>
          <w:rFonts w:ascii="Tahoma" w:hAnsi="Tahoma" w:cs="Tahoma"/>
        </w:rPr>
        <w:t>IL SINDACO</w:t>
      </w:r>
    </w:p>
    <w:p w:rsidR="00B3213B" w:rsidRPr="001B71B8" w:rsidRDefault="00B3213B" w:rsidP="00882697">
      <w:pPr>
        <w:jc w:val="both"/>
        <w:rPr>
          <w:rFonts w:ascii="Tahoma" w:hAnsi="Tahoma" w:cs="Tahoma"/>
        </w:rPr>
      </w:pPr>
      <w:r w:rsidRPr="001B71B8">
        <w:rPr>
          <w:rFonts w:ascii="Tahoma" w:hAnsi="Tahoma" w:cs="Tahoma"/>
        </w:rPr>
        <w:t xml:space="preserve">VISTI i risultati delle consultazioni tenutesi nei giorni </w:t>
      </w:r>
      <w:r>
        <w:rPr>
          <w:rFonts w:ascii="Tahoma" w:hAnsi="Tahoma" w:cs="Tahoma"/>
        </w:rPr>
        <w:t>8 e 9 giugno 2024</w:t>
      </w:r>
      <w:r w:rsidRPr="001B71B8">
        <w:rPr>
          <w:rFonts w:ascii="Tahoma" w:hAnsi="Tahoma" w:cs="Tahoma"/>
        </w:rPr>
        <w:t xml:space="preserve"> per l’elezione diretta del Sindaco e per il rinnovo del Consiglio comunale;</w:t>
      </w:r>
    </w:p>
    <w:p w:rsidR="00B3213B" w:rsidRPr="001B71B8" w:rsidRDefault="00B3213B" w:rsidP="00882697">
      <w:pPr>
        <w:jc w:val="both"/>
        <w:rPr>
          <w:rFonts w:ascii="Tahoma" w:hAnsi="Tahoma" w:cs="Tahoma"/>
        </w:rPr>
      </w:pPr>
      <w:r w:rsidRPr="001B71B8">
        <w:rPr>
          <w:rFonts w:ascii="Tahoma" w:hAnsi="Tahoma" w:cs="Tahoma"/>
        </w:rPr>
        <w:t xml:space="preserve">VISTO l’art. 46, comma 2, del D.Lgs. n. 267/2000, il quale stabilisce che il Sindaco – nel rispetto del principio di pari opportunità tra donne e uomini e garantendo la presenza di entrambi i sessi – nomina i componenti della Giunta, tra cui il </w:t>
      </w:r>
      <w:r>
        <w:rPr>
          <w:rFonts w:ascii="Tahoma" w:hAnsi="Tahoma" w:cs="Tahoma"/>
        </w:rPr>
        <w:t>V</w:t>
      </w:r>
      <w:r w:rsidRPr="001B71B8">
        <w:rPr>
          <w:rFonts w:ascii="Tahoma" w:hAnsi="Tahoma" w:cs="Tahoma"/>
        </w:rPr>
        <w:t>icesindaco, e ne dà comunicazione al Consiglio comunale nella prima seduta successiva all’elezione;</w:t>
      </w:r>
    </w:p>
    <w:p w:rsidR="00B3213B" w:rsidRPr="001B71B8" w:rsidRDefault="00B3213B" w:rsidP="00882697">
      <w:pPr>
        <w:jc w:val="both"/>
        <w:rPr>
          <w:rFonts w:ascii="Tahoma" w:hAnsi="Tahoma" w:cs="Tahoma"/>
        </w:rPr>
      </w:pPr>
      <w:r w:rsidRPr="001B71B8">
        <w:rPr>
          <w:rFonts w:ascii="Tahoma" w:hAnsi="Tahoma" w:cs="Tahoma"/>
        </w:rPr>
        <w:t xml:space="preserve">RICHIAMATO l’art. </w:t>
      </w:r>
      <w:r>
        <w:rPr>
          <w:rFonts w:ascii="Tahoma" w:hAnsi="Tahoma" w:cs="Tahoma"/>
        </w:rPr>
        <w:t>32</w:t>
      </w:r>
      <w:r w:rsidRPr="001B71B8">
        <w:rPr>
          <w:rFonts w:ascii="Tahoma" w:hAnsi="Tahoma" w:cs="Tahoma"/>
        </w:rPr>
        <w:t xml:space="preserve"> dello Statuto comunale il quale, in relazione all’art. 47 del D.Lgs. n. 267/2000, stabilisce che “la Giunta</w:t>
      </w:r>
      <w:r>
        <w:rPr>
          <w:rFonts w:ascii="Tahoma" w:hAnsi="Tahoma" w:cs="Tahoma"/>
        </w:rPr>
        <w:t xml:space="preserve"> comunale si compone del Sindaco che la presiede e di n. 2 assessori”</w:t>
      </w:r>
      <w:r w:rsidRPr="001B71B8">
        <w:rPr>
          <w:rFonts w:ascii="Tahoma" w:hAnsi="Tahoma" w:cs="Tahoma"/>
        </w:rPr>
        <w:t>;</w:t>
      </w:r>
    </w:p>
    <w:p w:rsidR="00B3213B" w:rsidRPr="001B71B8" w:rsidRDefault="00B3213B" w:rsidP="00882697">
      <w:pPr>
        <w:jc w:val="both"/>
        <w:rPr>
          <w:rFonts w:ascii="Tahoma" w:hAnsi="Tahoma" w:cs="Tahoma"/>
        </w:rPr>
      </w:pPr>
      <w:r w:rsidRPr="001B71B8">
        <w:rPr>
          <w:rFonts w:ascii="Tahoma" w:hAnsi="Tahoma" w:cs="Tahoma"/>
        </w:rPr>
        <w:t>VISTO l’art. 16, comma 17, del D.L. n. 138/2011, con cui il legislatore è intervenuto per ridurre il numero dei consiglieri e degli assessori dei comuni fino a 10.000 abitanti;</w:t>
      </w:r>
    </w:p>
    <w:p w:rsidR="00B3213B" w:rsidRPr="001B71B8" w:rsidRDefault="00B3213B" w:rsidP="00882697">
      <w:pPr>
        <w:jc w:val="both"/>
        <w:rPr>
          <w:rFonts w:ascii="Tahoma" w:hAnsi="Tahoma" w:cs="Tahoma"/>
        </w:rPr>
      </w:pPr>
      <w:r w:rsidRPr="001B71B8">
        <w:rPr>
          <w:rFonts w:ascii="Tahoma" w:hAnsi="Tahoma" w:cs="Tahoma"/>
        </w:rPr>
        <w:t xml:space="preserve">ATTESO che, in base a quanto previsto dalla norma sopra indicata, la composizione della giunta, per la fascia demografica alla quale appartiene il Comune di </w:t>
      </w:r>
      <w:r>
        <w:rPr>
          <w:rFonts w:ascii="Tahoma" w:hAnsi="Tahoma" w:cs="Tahoma"/>
        </w:rPr>
        <w:t>Val Rezzo</w:t>
      </w:r>
      <w:r w:rsidRPr="001B71B8">
        <w:rPr>
          <w:rFonts w:ascii="Tahoma" w:hAnsi="Tahoma" w:cs="Tahoma"/>
        </w:rPr>
        <w:t>, è tale per cui il numero massimo di assessori è pari a 2;</w:t>
      </w:r>
    </w:p>
    <w:p w:rsidR="00B3213B" w:rsidRPr="001B71B8" w:rsidRDefault="00B3213B" w:rsidP="00882697">
      <w:pPr>
        <w:jc w:val="both"/>
        <w:rPr>
          <w:rFonts w:ascii="Tahoma" w:hAnsi="Tahoma" w:cs="Tahoma"/>
        </w:rPr>
      </w:pPr>
      <w:r w:rsidRPr="001B71B8">
        <w:rPr>
          <w:rFonts w:ascii="Tahoma" w:hAnsi="Tahoma" w:cs="Tahoma"/>
        </w:rPr>
        <w:t>VISTE le cause di incandidabilità, ineleggibilità e incompatibilità previste dalla vigente normativa che precludono la nomina ad assessore;</w:t>
      </w:r>
    </w:p>
    <w:p w:rsidR="00B3213B" w:rsidRPr="001B71B8" w:rsidRDefault="00B3213B" w:rsidP="00882697">
      <w:pPr>
        <w:jc w:val="both"/>
        <w:rPr>
          <w:rFonts w:ascii="Tahoma" w:hAnsi="Tahoma" w:cs="Tahoma"/>
        </w:rPr>
      </w:pPr>
    </w:p>
    <w:p w:rsidR="00B3213B" w:rsidRPr="001B71B8" w:rsidRDefault="00B3213B" w:rsidP="008F4F90">
      <w:pPr>
        <w:jc w:val="center"/>
        <w:rPr>
          <w:rFonts w:ascii="Tahoma" w:hAnsi="Tahoma" w:cs="Tahoma"/>
        </w:rPr>
      </w:pPr>
      <w:r w:rsidRPr="001B71B8">
        <w:rPr>
          <w:rFonts w:ascii="Tahoma" w:hAnsi="Tahoma" w:cs="Tahoma"/>
        </w:rPr>
        <w:t>NOMINA</w:t>
      </w:r>
    </w:p>
    <w:p w:rsidR="00B3213B" w:rsidRPr="001B71B8" w:rsidRDefault="00B3213B" w:rsidP="001B71B8">
      <w:pPr>
        <w:jc w:val="both"/>
        <w:rPr>
          <w:rFonts w:ascii="Tahoma" w:hAnsi="Tahoma" w:cs="Tahoma"/>
        </w:rPr>
      </w:pPr>
      <w:r w:rsidRPr="001B71B8">
        <w:rPr>
          <w:rFonts w:ascii="Tahoma" w:hAnsi="Tahoma" w:cs="Tahoma"/>
        </w:rPr>
        <w:t xml:space="preserve">Assessori del Comune di </w:t>
      </w:r>
      <w:r>
        <w:rPr>
          <w:rFonts w:ascii="Tahoma" w:hAnsi="Tahoma" w:cs="Tahoma"/>
        </w:rPr>
        <w:t>Val Rezzo</w:t>
      </w:r>
      <w:r w:rsidRPr="001B71B8">
        <w:rPr>
          <w:rFonts w:ascii="Tahoma" w:hAnsi="Tahoma" w:cs="Tahoma"/>
        </w:rPr>
        <w:t>:</w:t>
      </w:r>
    </w:p>
    <w:p w:rsidR="00B3213B" w:rsidRPr="001B71B8" w:rsidRDefault="00B3213B" w:rsidP="001B71B8">
      <w:pPr>
        <w:pStyle w:val="ListParagraph"/>
        <w:jc w:val="both"/>
        <w:rPr>
          <w:rFonts w:ascii="Tahoma" w:hAnsi="Tahoma" w:cs="Tahoma"/>
        </w:rPr>
      </w:pPr>
      <w:r w:rsidRPr="001B71B8">
        <w:rPr>
          <w:rFonts w:ascii="Tahoma" w:hAnsi="Tahoma" w:cs="Tahoma"/>
        </w:rPr>
        <w:t xml:space="preserve">1) </w:t>
      </w:r>
      <w:r>
        <w:rPr>
          <w:rFonts w:ascii="Tahoma" w:hAnsi="Tahoma" w:cs="Tahoma"/>
        </w:rPr>
        <w:t xml:space="preserve">CONTI DORIANO </w:t>
      </w:r>
      <w:r w:rsidRPr="001B71B8">
        <w:rPr>
          <w:rFonts w:ascii="Tahoma" w:hAnsi="Tahoma" w:cs="Tahoma"/>
        </w:rPr>
        <w:t xml:space="preserve">nato a </w:t>
      </w:r>
      <w:r>
        <w:rPr>
          <w:rFonts w:ascii="Tahoma" w:hAnsi="Tahoma" w:cs="Tahoma"/>
        </w:rPr>
        <w:t xml:space="preserve">COMO </w:t>
      </w:r>
      <w:r w:rsidRPr="001B71B8">
        <w:rPr>
          <w:rFonts w:ascii="Tahoma" w:hAnsi="Tahoma" w:cs="Tahoma"/>
        </w:rPr>
        <w:t xml:space="preserve">il </w:t>
      </w:r>
      <w:r>
        <w:rPr>
          <w:rFonts w:ascii="Tahoma" w:hAnsi="Tahoma" w:cs="Tahoma"/>
        </w:rPr>
        <w:t>23</w:t>
      </w:r>
      <w:r w:rsidRPr="001B71B8">
        <w:rPr>
          <w:rFonts w:ascii="Tahoma" w:hAnsi="Tahoma" w:cs="Tahoma"/>
        </w:rPr>
        <w:t>/</w:t>
      </w:r>
      <w:r>
        <w:rPr>
          <w:rFonts w:ascii="Tahoma" w:hAnsi="Tahoma" w:cs="Tahoma"/>
        </w:rPr>
        <w:t>08</w:t>
      </w:r>
      <w:r w:rsidRPr="001B71B8">
        <w:rPr>
          <w:rFonts w:ascii="Tahoma" w:hAnsi="Tahoma" w:cs="Tahoma"/>
        </w:rPr>
        <w:t>/</w:t>
      </w:r>
      <w:r>
        <w:rPr>
          <w:rFonts w:ascii="Tahoma" w:hAnsi="Tahoma" w:cs="Tahoma"/>
        </w:rPr>
        <w:t>1983</w:t>
      </w:r>
      <w:r w:rsidRPr="001B71B8">
        <w:rPr>
          <w:rFonts w:ascii="Tahoma" w:hAnsi="Tahoma" w:cs="Tahoma"/>
        </w:rPr>
        <w:t>, al quale</w:t>
      </w:r>
      <w:r>
        <w:rPr>
          <w:rFonts w:ascii="Tahoma" w:hAnsi="Tahoma" w:cs="Tahoma"/>
        </w:rPr>
        <w:t xml:space="preserve"> </w:t>
      </w:r>
      <w:r w:rsidRPr="001B71B8">
        <w:rPr>
          <w:rFonts w:ascii="Tahoma" w:hAnsi="Tahoma" w:cs="Tahoma"/>
        </w:rPr>
        <w:t xml:space="preserve">delega le seguenti materie: </w:t>
      </w:r>
      <w:r>
        <w:rPr>
          <w:rFonts w:ascii="Arial" w:hAnsi="Arial" w:cs="Arial"/>
          <w:sz w:val="20"/>
          <w:szCs w:val="20"/>
        </w:rPr>
        <w:t>AGRICOLTURA-VERDE-RISORSE DELLA MONTAGNA</w:t>
      </w:r>
      <w:r w:rsidRPr="001B71B8">
        <w:rPr>
          <w:rFonts w:ascii="Tahoma" w:hAnsi="Tahoma" w:cs="Tahoma"/>
          <w:highlight w:val="yellow"/>
        </w:rPr>
        <w:t xml:space="preserve"> </w:t>
      </w:r>
    </w:p>
    <w:p w:rsidR="00B3213B" w:rsidRPr="001B71B8" w:rsidRDefault="00B3213B" w:rsidP="001B71B8">
      <w:pPr>
        <w:pStyle w:val="ListParagraph"/>
        <w:jc w:val="both"/>
        <w:rPr>
          <w:rFonts w:ascii="Tahoma" w:hAnsi="Tahoma" w:cs="Tahoma"/>
        </w:rPr>
      </w:pPr>
      <w:r w:rsidRPr="001B71B8">
        <w:rPr>
          <w:rFonts w:ascii="Tahoma" w:hAnsi="Tahoma" w:cs="Tahoma"/>
        </w:rPr>
        <w:t xml:space="preserve">2) </w:t>
      </w:r>
      <w:r>
        <w:rPr>
          <w:rFonts w:ascii="Tahoma" w:hAnsi="Tahoma" w:cs="Tahoma"/>
        </w:rPr>
        <w:t>BRALLA DANIELA</w:t>
      </w:r>
      <w:r w:rsidRPr="001B71B8">
        <w:rPr>
          <w:rFonts w:ascii="Tahoma" w:hAnsi="Tahoma" w:cs="Tahoma"/>
        </w:rPr>
        <w:t xml:space="preserve"> nat</w:t>
      </w:r>
      <w:r>
        <w:rPr>
          <w:rFonts w:ascii="Tahoma" w:hAnsi="Tahoma" w:cs="Tahoma"/>
        </w:rPr>
        <w:t xml:space="preserve">a </w:t>
      </w:r>
      <w:r w:rsidRPr="001B71B8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GRAVEDONA </w:t>
      </w:r>
      <w:r w:rsidRPr="001B71B8">
        <w:rPr>
          <w:rFonts w:ascii="Tahoma" w:hAnsi="Tahoma" w:cs="Tahoma"/>
        </w:rPr>
        <w:t xml:space="preserve">il </w:t>
      </w:r>
      <w:r>
        <w:rPr>
          <w:rFonts w:ascii="Tahoma" w:hAnsi="Tahoma" w:cs="Tahoma"/>
        </w:rPr>
        <w:t>19</w:t>
      </w:r>
      <w:r w:rsidRPr="001B71B8">
        <w:rPr>
          <w:rFonts w:ascii="Tahoma" w:hAnsi="Tahoma" w:cs="Tahoma"/>
        </w:rPr>
        <w:t>/</w:t>
      </w:r>
      <w:r>
        <w:rPr>
          <w:rFonts w:ascii="Tahoma" w:hAnsi="Tahoma" w:cs="Tahoma"/>
        </w:rPr>
        <w:t>05/1999</w:t>
      </w:r>
      <w:r w:rsidRPr="001B71B8">
        <w:rPr>
          <w:rFonts w:ascii="Tahoma" w:hAnsi="Tahoma" w:cs="Tahoma"/>
        </w:rPr>
        <w:t>, al</w:t>
      </w:r>
      <w:r>
        <w:rPr>
          <w:rFonts w:ascii="Tahoma" w:hAnsi="Tahoma" w:cs="Tahoma"/>
        </w:rPr>
        <w:t>la</w:t>
      </w:r>
      <w:r w:rsidRPr="001B71B8">
        <w:rPr>
          <w:rFonts w:ascii="Tahoma" w:hAnsi="Tahoma" w:cs="Tahoma"/>
        </w:rPr>
        <w:t xml:space="preserve"> qu</w:t>
      </w:r>
      <w:r>
        <w:rPr>
          <w:rFonts w:ascii="Tahoma" w:hAnsi="Tahoma" w:cs="Tahoma"/>
        </w:rPr>
        <w:t>ale delega le seguenti materie: SERVIZI SOCIALI</w:t>
      </w:r>
      <w:r w:rsidRPr="001B71B8">
        <w:rPr>
          <w:rFonts w:ascii="Tahoma" w:hAnsi="Tahoma" w:cs="Tahoma"/>
        </w:rPr>
        <w:t>;</w:t>
      </w:r>
    </w:p>
    <w:p w:rsidR="00B3213B" w:rsidRPr="001B71B8" w:rsidRDefault="00B3213B" w:rsidP="001B71B8">
      <w:pPr>
        <w:jc w:val="both"/>
        <w:rPr>
          <w:rFonts w:ascii="Tahoma" w:hAnsi="Tahoma" w:cs="Tahoma"/>
        </w:rPr>
      </w:pPr>
      <w:r w:rsidRPr="001B71B8">
        <w:rPr>
          <w:rFonts w:ascii="Tahoma" w:hAnsi="Tahoma" w:cs="Tahoma"/>
        </w:rPr>
        <w:t xml:space="preserve">All’Assessore </w:t>
      </w:r>
      <w:r>
        <w:rPr>
          <w:rFonts w:ascii="Tahoma" w:hAnsi="Tahoma" w:cs="Tahoma"/>
        </w:rPr>
        <w:t xml:space="preserve">CONTI DORIANO </w:t>
      </w:r>
      <w:r w:rsidRPr="001B71B8">
        <w:rPr>
          <w:rFonts w:ascii="Tahoma" w:hAnsi="Tahoma" w:cs="Tahoma"/>
        </w:rPr>
        <w:t>viene inoltre conferita la carica di Vicesindaco, con delega a sostituire il Sindaco in via generale, anche quale ufficiale di governo, in caso di sua assenza o impedimento.</w:t>
      </w:r>
    </w:p>
    <w:p w:rsidR="00B3213B" w:rsidRPr="001B71B8" w:rsidRDefault="00B3213B" w:rsidP="001B71B8">
      <w:pPr>
        <w:jc w:val="both"/>
        <w:rPr>
          <w:rFonts w:ascii="Tahoma" w:hAnsi="Tahoma" w:cs="Tahoma"/>
        </w:rPr>
      </w:pPr>
      <w:r w:rsidRPr="001B71B8">
        <w:rPr>
          <w:rFonts w:ascii="Tahoma" w:hAnsi="Tahoma" w:cs="Tahoma"/>
        </w:rPr>
        <w:t>Il Vicesindaco collabora con il Sindaco, coadiuvandolo nelle funzioni ad esso assegnate dalla legge e dallo Statuto, e particolarmente nel ruolo di promotore e interprete degli indirizzi di politica amministrativa del Comune, di promozione e di coordinamento dell’azione dei singoli assessori, indirizzando agli stessi direttive in attuazione delle determinazioni del Consiglio e della Giunta.</w:t>
      </w:r>
    </w:p>
    <w:p w:rsidR="00B3213B" w:rsidRPr="00F5568D" w:rsidRDefault="00B3213B" w:rsidP="00882697">
      <w:pPr>
        <w:jc w:val="both"/>
        <w:rPr>
          <w:rFonts w:ascii="Tahoma" w:hAnsi="Tahoma" w:cs="Tahom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5568D">
        <w:rPr>
          <w:rFonts w:ascii="Tahoma" w:hAnsi="Tahoma" w:cs="Tahoma"/>
        </w:rPr>
        <w:t>Firma</w:t>
      </w:r>
    </w:p>
    <w:p w:rsidR="00B3213B" w:rsidRPr="00F5568D" w:rsidRDefault="00B3213B" w:rsidP="00882697">
      <w:pPr>
        <w:jc w:val="both"/>
        <w:rPr>
          <w:rFonts w:ascii="Tahoma" w:hAnsi="Tahoma" w:cs="Tahoma"/>
        </w:rPr>
      </w:pPr>
      <w:r w:rsidRPr="00F5568D">
        <w:rPr>
          <w:rFonts w:ascii="Tahoma" w:hAnsi="Tahoma" w:cs="Tahoma"/>
        </w:rPr>
        <w:t xml:space="preserve">                                                                                                     </w:t>
      </w:r>
      <w:r>
        <w:rPr>
          <w:rFonts w:ascii="Tahoma" w:hAnsi="Tahoma" w:cs="Tahoma"/>
        </w:rPr>
        <w:t xml:space="preserve"> </w:t>
      </w:r>
      <w:r w:rsidRPr="00F5568D">
        <w:rPr>
          <w:rFonts w:ascii="Tahoma" w:hAnsi="Tahoma" w:cs="Tahoma"/>
        </w:rPr>
        <w:t>(</w:t>
      </w:r>
      <w:r>
        <w:rPr>
          <w:rFonts w:ascii="Tahoma" w:hAnsi="Tahoma" w:cs="Tahoma"/>
        </w:rPr>
        <w:t>Tania Violetti</w:t>
      </w:r>
      <w:r w:rsidRPr="00F5568D">
        <w:rPr>
          <w:rFonts w:ascii="Tahoma" w:hAnsi="Tahoma" w:cs="Tahoma"/>
        </w:rPr>
        <w:t>)</w:t>
      </w:r>
    </w:p>
    <w:sectPr w:rsidR="00B3213B" w:rsidRPr="00F5568D" w:rsidSect="00905129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4CA"/>
    <w:multiLevelType w:val="hybridMultilevel"/>
    <w:tmpl w:val="E22EBFD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7F5AF2"/>
    <w:multiLevelType w:val="hybridMultilevel"/>
    <w:tmpl w:val="8932D038"/>
    <w:lvl w:ilvl="0" w:tplc="58A2AD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625FF"/>
    <w:multiLevelType w:val="hybridMultilevel"/>
    <w:tmpl w:val="DE46A034"/>
    <w:lvl w:ilvl="0" w:tplc="58A2AD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2AC"/>
    <w:rsid w:val="000F1FA0"/>
    <w:rsid w:val="00114116"/>
    <w:rsid w:val="001B71B8"/>
    <w:rsid w:val="001F7520"/>
    <w:rsid w:val="002E6A3A"/>
    <w:rsid w:val="00387093"/>
    <w:rsid w:val="003D1A29"/>
    <w:rsid w:val="003F1FCB"/>
    <w:rsid w:val="004E7745"/>
    <w:rsid w:val="00555E83"/>
    <w:rsid w:val="005A5EE4"/>
    <w:rsid w:val="00607555"/>
    <w:rsid w:val="00623EAB"/>
    <w:rsid w:val="0068543C"/>
    <w:rsid w:val="006F384D"/>
    <w:rsid w:val="006F40A0"/>
    <w:rsid w:val="0072422B"/>
    <w:rsid w:val="00724B38"/>
    <w:rsid w:val="007A5EC5"/>
    <w:rsid w:val="00820C4B"/>
    <w:rsid w:val="00832C9A"/>
    <w:rsid w:val="0085471C"/>
    <w:rsid w:val="008564FD"/>
    <w:rsid w:val="00864EF1"/>
    <w:rsid w:val="00882697"/>
    <w:rsid w:val="0088484E"/>
    <w:rsid w:val="008F4F90"/>
    <w:rsid w:val="00905129"/>
    <w:rsid w:val="00A21F19"/>
    <w:rsid w:val="00AD6B94"/>
    <w:rsid w:val="00B3213B"/>
    <w:rsid w:val="00BE46D7"/>
    <w:rsid w:val="00CA545E"/>
    <w:rsid w:val="00D00923"/>
    <w:rsid w:val="00D822AC"/>
    <w:rsid w:val="00E4735C"/>
    <w:rsid w:val="00E50337"/>
    <w:rsid w:val="00E63D56"/>
    <w:rsid w:val="00E6721A"/>
    <w:rsid w:val="00EE4F4D"/>
    <w:rsid w:val="00F5568D"/>
    <w:rsid w:val="00F7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3A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71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71B8"/>
    <w:rPr>
      <w:rFonts w:ascii="Times New Roman" w:hAnsi="Times New Roman" w:cs="Times New Roman"/>
      <w:b/>
      <w:kern w:val="0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3F1FCB"/>
    <w:pPr>
      <w:ind w:left="720"/>
      <w:contextualSpacing/>
    </w:pPr>
  </w:style>
  <w:style w:type="paragraph" w:customStyle="1" w:styleId="Normale1">
    <w:name w:val="Normale1"/>
    <w:uiPriority w:val="99"/>
    <w:rsid w:val="00882697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B71B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B71B8"/>
    <w:rPr>
      <w:kern w:val="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2422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422B"/>
    <w:rPr>
      <w:rFonts w:ascii="Times New Roman" w:hAnsi="Times New Roman" w:cs="Times New Roman"/>
      <w:kern w:val="0"/>
      <w:sz w:val="24"/>
      <w:szCs w:val="24"/>
      <w:lang w:eastAsia="zh-CN"/>
    </w:rPr>
  </w:style>
  <w:style w:type="character" w:customStyle="1" w:styleId="grame">
    <w:name w:val="grame"/>
    <w:basedOn w:val="DefaultParagraphFont"/>
    <w:uiPriority w:val="99"/>
    <w:rsid w:val="0072422B"/>
    <w:rPr>
      <w:rFonts w:cs="Times New Roman"/>
    </w:rPr>
  </w:style>
  <w:style w:type="character" w:customStyle="1" w:styleId="spelle">
    <w:name w:val="spelle"/>
    <w:basedOn w:val="DefaultParagraphFont"/>
    <w:uiPriority w:val="99"/>
    <w:rsid w:val="007242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valrezzo.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411</Words>
  <Characters>2344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 I   V A L   R E Z Z O</dc:title>
  <dc:subject/>
  <dc:creator>Giuseppe Angerillo</dc:creator>
  <cp:keywords/>
  <dc:description/>
  <cp:lastModifiedBy>Lorena</cp:lastModifiedBy>
  <cp:revision>17</cp:revision>
  <dcterms:created xsi:type="dcterms:W3CDTF">2024-06-19T14:30:00Z</dcterms:created>
  <dcterms:modified xsi:type="dcterms:W3CDTF">2024-06-19T15:16:00Z</dcterms:modified>
</cp:coreProperties>
</file>